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05" w:rsidRDefault="00617CC8">
      <w:pPr>
        <w:pStyle w:val="Body"/>
        <w:jc w:val="center"/>
        <w:rPr>
          <w:b/>
          <w:bCs/>
          <w:sz w:val="28"/>
          <w:szCs w:val="28"/>
          <w:u w:val="single"/>
        </w:rPr>
      </w:pPr>
      <w:r>
        <w:rPr>
          <w:noProof/>
          <w:lang w:val="en-US" w:eastAsia="en-US"/>
        </w:rPr>
        <w:drawing>
          <wp:anchor distT="57150" distB="57150" distL="57150" distR="57150" simplePos="0" relativeHeight="251661312" behindDoc="0" locked="0" layoutInCell="1" allowOverlap="1">
            <wp:simplePos x="0" y="0"/>
            <wp:positionH relativeFrom="column">
              <wp:posOffset>-445769</wp:posOffset>
            </wp:positionH>
            <wp:positionV relativeFrom="line">
              <wp:posOffset>-342900</wp:posOffset>
            </wp:positionV>
            <wp:extent cx="1426845" cy="1144270"/>
            <wp:effectExtent l="0" t="0" r="0" b="0"/>
            <wp:wrapThrough wrapText="bothSides" distL="57150" distR="57150">
              <wp:wrapPolygon edited="1">
                <wp:start x="0" y="0"/>
                <wp:lineTo x="21600" y="0"/>
                <wp:lineTo x="21600" y="21600"/>
                <wp:lineTo x="0" y="21600"/>
                <wp:lineTo x="0" y="0"/>
              </wp:wrapPolygon>
            </wp:wrapThrough>
            <wp:docPr id="1073741825" name="officeArt object" descr="OYF_NoText_RGB"/>
            <wp:cNvGraphicFramePr/>
            <a:graphic xmlns:a="http://schemas.openxmlformats.org/drawingml/2006/main">
              <a:graphicData uri="http://schemas.openxmlformats.org/drawingml/2006/picture">
                <pic:pic xmlns:pic="http://schemas.openxmlformats.org/drawingml/2006/picture">
                  <pic:nvPicPr>
                    <pic:cNvPr id="1073741825" name="image1.jpg" descr="OYF_NoText_RGB"/>
                    <pic:cNvPicPr>
                      <a:picLocks noChangeAspect="1"/>
                    </pic:cNvPicPr>
                  </pic:nvPicPr>
                  <pic:blipFill>
                    <a:blip r:embed="rId7" cstate="print">
                      <a:extLst/>
                    </a:blip>
                    <a:stretch>
                      <a:fillRect/>
                    </a:stretch>
                  </pic:blipFill>
                  <pic:spPr>
                    <a:xfrm>
                      <a:off x="0" y="0"/>
                      <a:ext cx="1426845" cy="1144270"/>
                    </a:xfrm>
                    <a:prstGeom prst="rect">
                      <a:avLst/>
                    </a:prstGeom>
                    <a:ln w="12700" cap="flat">
                      <a:noFill/>
                      <a:miter lim="400000"/>
                    </a:ln>
                    <a:effectLst/>
                  </pic:spPr>
                </pic:pic>
              </a:graphicData>
            </a:graphic>
          </wp:anchor>
        </w:drawing>
      </w:r>
      <w:r>
        <w:rPr>
          <w:b/>
          <w:bCs/>
          <w:sz w:val="28"/>
          <w:szCs w:val="28"/>
          <w:u w:val="single"/>
          <w:lang w:val="en-US"/>
        </w:rPr>
        <w:t>Who is Ontario</w:t>
      </w:r>
      <w:r>
        <w:rPr>
          <w:b/>
          <w:bCs/>
          <w:sz w:val="28"/>
          <w:szCs w:val="28"/>
          <w:u w:val="single"/>
        </w:rPr>
        <w:t>’</w:t>
      </w:r>
      <w:r>
        <w:rPr>
          <w:b/>
          <w:bCs/>
          <w:sz w:val="28"/>
          <w:szCs w:val="28"/>
          <w:u w:val="single"/>
          <w:lang w:val="en-US"/>
        </w:rPr>
        <w:t>s Outstanding Young Farmer for 2019?</w:t>
      </w:r>
    </w:p>
    <w:p w:rsidR="00B84005" w:rsidRDefault="00B84005">
      <w:pPr>
        <w:pStyle w:val="Body"/>
      </w:pPr>
    </w:p>
    <w:p w:rsidR="00B84005" w:rsidRDefault="00617CC8">
      <w:pPr>
        <w:pStyle w:val="Body"/>
        <w:rPr>
          <w:sz w:val="22"/>
          <w:szCs w:val="22"/>
        </w:rPr>
      </w:pPr>
      <w:r>
        <w:rPr>
          <w:sz w:val="22"/>
          <w:szCs w:val="22"/>
          <w:lang w:val="en-US"/>
        </w:rPr>
        <w:t>Here</w:t>
      </w:r>
      <w:r>
        <w:rPr>
          <w:sz w:val="22"/>
          <w:szCs w:val="22"/>
        </w:rPr>
        <w:t>’</w:t>
      </w:r>
      <w:r>
        <w:rPr>
          <w:sz w:val="22"/>
          <w:szCs w:val="22"/>
          <w:lang w:val="en-US"/>
        </w:rPr>
        <w:t>s your chance to recognize someone with the title of the 2019 Ontario Outstanding Young Farmer. This award will be presented at the Regional Event to be held next September, in conjunction with Canada</w:t>
      </w:r>
      <w:r>
        <w:rPr>
          <w:sz w:val="22"/>
          <w:szCs w:val="22"/>
        </w:rPr>
        <w:t>’</w:t>
      </w:r>
      <w:r>
        <w:rPr>
          <w:sz w:val="22"/>
          <w:szCs w:val="22"/>
          <w:lang w:val="en-US"/>
        </w:rPr>
        <w:t xml:space="preserve">s Outdoor Farm Show in Woodstock. </w:t>
      </w:r>
    </w:p>
    <w:p w:rsidR="00B84005" w:rsidRDefault="00B84005">
      <w:pPr>
        <w:pStyle w:val="Body"/>
        <w:rPr>
          <w:sz w:val="22"/>
          <w:szCs w:val="22"/>
        </w:rPr>
      </w:pPr>
    </w:p>
    <w:p w:rsidR="00B84005" w:rsidRDefault="00617CC8">
      <w:pPr>
        <w:pStyle w:val="Body"/>
        <w:rPr>
          <w:sz w:val="22"/>
          <w:szCs w:val="22"/>
        </w:rPr>
      </w:pPr>
      <w:r>
        <w:rPr>
          <w:sz w:val="22"/>
          <w:szCs w:val="22"/>
          <w:lang w:val="en-US"/>
        </w:rPr>
        <w:t>We are seeking people who contribute to the community, who seek new opportunities, and who generally are assets to Ontario</w:t>
      </w:r>
      <w:r>
        <w:rPr>
          <w:sz w:val="22"/>
          <w:szCs w:val="22"/>
        </w:rPr>
        <w:t>’</w:t>
      </w:r>
      <w:r>
        <w:rPr>
          <w:sz w:val="22"/>
          <w:szCs w:val="22"/>
          <w:lang w:val="en-US"/>
        </w:rPr>
        <w:t xml:space="preserve">s agri-food industry. </w:t>
      </w:r>
    </w:p>
    <w:p w:rsidR="00B84005" w:rsidRDefault="00B84005">
      <w:pPr>
        <w:pStyle w:val="Body"/>
        <w:rPr>
          <w:sz w:val="22"/>
          <w:szCs w:val="22"/>
        </w:rPr>
      </w:pPr>
    </w:p>
    <w:p w:rsidR="00B84005" w:rsidRDefault="00617CC8">
      <w:pPr>
        <w:pStyle w:val="Body"/>
        <w:rPr>
          <w:sz w:val="22"/>
          <w:szCs w:val="22"/>
        </w:rPr>
      </w:pPr>
      <w:r>
        <w:rPr>
          <w:sz w:val="22"/>
          <w:szCs w:val="22"/>
          <w:lang w:val="en-US"/>
        </w:rPr>
        <w:t>Anyone can nominate a young farmer/farm couple/farm partnership for the award. The eligibility requirements are simply:</w:t>
      </w:r>
    </w:p>
    <w:p w:rsidR="00B84005" w:rsidRDefault="00617CC8">
      <w:pPr>
        <w:pStyle w:val="Body"/>
        <w:numPr>
          <w:ilvl w:val="0"/>
          <w:numId w:val="2"/>
        </w:numPr>
        <w:rPr>
          <w:sz w:val="22"/>
          <w:szCs w:val="22"/>
          <w:lang w:val="en-US"/>
        </w:rPr>
      </w:pPr>
      <w:r>
        <w:rPr>
          <w:sz w:val="22"/>
          <w:szCs w:val="22"/>
          <w:lang w:val="en-US"/>
        </w:rPr>
        <w:t>Must be between the ages of 18 and 39</w:t>
      </w:r>
    </w:p>
    <w:p w:rsidR="00B84005" w:rsidRDefault="00617CC8">
      <w:pPr>
        <w:pStyle w:val="Body"/>
        <w:numPr>
          <w:ilvl w:val="0"/>
          <w:numId w:val="2"/>
        </w:numPr>
        <w:rPr>
          <w:sz w:val="22"/>
          <w:szCs w:val="22"/>
          <w:lang w:val="en-US"/>
        </w:rPr>
      </w:pPr>
      <w:r>
        <w:rPr>
          <w:sz w:val="22"/>
          <w:szCs w:val="22"/>
          <w:lang w:val="en-US"/>
        </w:rPr>
        <w:t xml:space="preserve">Must </w:t>
      </w:r>
      <w:r w:rsidR="00046D84">
        <w:rPr>
          <w:sz w:val="22"/>
          <w:szCs w:val="22"/>
          <w:lang w:val="en-US"/>
        </w:rPr>
        <w:t xml:space="preserve">have an ownership stake in their farm </w:t>
      </w:r>
    </w:p>
    <w:p w:rsidR="00046D84" w:rsidRPr="00046D84" w:rsidRDefault="00617CC8" w:rsidP="00046D84">
      <w:pPr>
        <w:pStyle w:val="Body"/>
        <w:numPr>
          <w:ilvl w:val="0"/>
          <w:numId w:val="2"/>
        </w:numPr>
        <w:rPr>
          <w:sz w:val="22"/>
          <w:szCs w:val="22"/>
          <w:lang w:val="en-US"/>
        </w:rPr>
      </w:pPr>
      <w:r>
        <w:rPr>
          <w:sz w:val="22"/>
          <w:szCs w:val="22"/>
          <w:lang w:val="en-US"/>
        </w:rPr>
        <w:t>Must derive a minimum of 2/3 of their income fro</w:t>
      </w:r>
      <w:r w:rsidR="00046D84">
        <w:rPr>
          <w:sz w:val="22"/>
          <w:szCs w:val="22"/>
          <w:lang w:val="en-US"/>
        </w:rPr>
        <w:t xml:space="preserve">m their </w:t>
      </w:r>
      <w:r>
        <w:rPr>
          <w:sz w:val="22"/>
          <w:szCs w:val="22"/>
          <w:lang w:val="en-US"/>
        </w:rPr>
        <w:t>farm</w:t>
      </w:r>
      <w:r w:rsidR="00046D84">
        <w:rPr>
          <w:sz w:val="22"/>
          <w:szCs w:val="22"/>
          <w:lang w:val="en-US"/>
        </w:rPr>
        <w:t xml:space="preserve"> </w:t>
      </w:r>
      <w:bookmarkStart w:id="0" w:name="_GoBack"/>
      <w:bookmarkEnd w:id="0"/>
    </w:p>
    <w:p w:rsidR="00B84005" w:rsidRDefault="00617CC8">
      <w:pPr>
        <w:pStyle w:val="Body"/>
        <w:rPr>
          <w:sz w:val="22"/>
          <w:szCs w:val="22"/>
        </w:rPr>
      </w:pPr>
      <w:r>
        <w:rPr>
          <w:sz w:val="22"/>
          <w:szCs w:val="22"/>
        </w:rPr>
        <w:t> </w:t>
      </w:r>
    </w:p>
    <w:p w:rsidR="00B84005" w:rsidRDefault="00617CC8">
      <w:pPr>
        <w:pStyle w:val="Body"/>
        <w:rPr>
          <w:sz w:val="22"/>
          <w:szCs w:val="22"/>
        </w:rPr>
      </w:pPr>
      <w:r>
        <w:rPr>
          <w:sz w:val="22"/>
          <w:szCs w:val="22"/>
          <w:lang w:val="en-US"/>
        </w:rPr>
        <w:t xml:space="preserve">The process is simple. </w:t>
      </w:r>
    </w:p>
    <w:p w:rsidR="00B84005" w:rsidRDefault="00617CC8">
      <w:pPr>
        <w:pStyle w:val="Body"/>
        <w:numPr>
          <w:ilvl w:val="0"/>
          <w:numId w:val="4"/>
        </w:numPr>
        <w:rPr>
          <w:sz w:val="22"/>
          <w:szCs w:val="22"/>
          <w:lang w:val="en-US"/>
        </w:rPr>
      </w:pPr>
      <w:r>
        <w:rPr>
          <w:sz w:val="22"/>
          <w:szCs w:val="22"/>
          <w:lang w:val="en-US"/>
        </w:rPr>
        <w:t xml:space="preserve">Nominations are submitted by </w:t>
      </w:r>
      <w:r w:rsidR="00046D84">
        <w:rPr>
          <w:sz w:val="22"/>
          <w:szCs w:val="22"/>
          <w:lang w:val="en-US"/>
        </w:rPr>
        <w:t>April 30</w:t>
      </w:r>
      <w:r>
        <w:rPr>
          <w:sz w:val="22"/>
          <w:szCs w:val="22"/>
          <w:lang w:val="en-US"/>
        </w:rPr>
        <w:t>, 2019.</w:t>
      </w:r>
    </w:p>
    <w:p w:rsidR="00B84005" w:rsidRDefault="00617CC8">
      <w:pPr>
        <w:pStyle w:val="Body"/>
        <w:numPr>
          <w:ilvl w:val="0"/>
          <w:numId w:val="4"/>
        </w:numPr>
        <w:rPr>
          <w:sz w:val="22"/>
          <w:szCs w:val="22"/>
          <w:lang w:val="en-US"/>
        </w:rPr>
      </w:pPr>
      <w:r>
        <w:rPr>
          <w:sz w:val="22"/>
          <w:szCs w:val="22"/>
          <w:lang w:val="en-US"/>
        </w:rPr>
        <w:t>Nominees are contacted and asked to complete an application form.</w:t>
      </w:r>
      <w:r>
        <w:rPr>
          <w:sz w:val="22"/>
          <w:szCs w:val="22"/>
          <w:lang w:val="pt-PT"/>
        </w:rPr>
        <w:t xml:space="preserve"> </w:t>
      </w:r>
    </w:p>
    <w:p w:rsidR="00B84005" w:rsidRDefault="00617CC8">
      <w:pPr>
        <w:pStyle w:val="Body"/>
        <w:numPr>
          <w:ilvl w:val="0"/>
          <w:numId w:val="4"/>
        </w:numPr>
        <w:rPr>
          <w:sz w:val="22"/>
          <w:szCs w:val="22"/>
          <w:lang w:val="en-US"/>
        </w:rPr>
      </w:pPr>
      <w:r>
        <w:rPr>
          <w:sz w:val="22"/>
          <w:szCs w:val="22"/>
          <w:lang w:val="en-US"/>
        </w:rPr>
        <w:t>A preliminary judging committee consisting of OOYF Alumni reviews the submitted application forms and contacts the top candidates. Their decision is based upon items such as the nominee</w:t>
      </w:r>
      <w:r>
        <w:rPr>
          <w:sz w:val="22"/>
          <w:szCs w:val="22"/>
        </w:rPr>
        <w:t>’</w:t>
      </w:r>
      <w:r>
        <w:rPr>
          <w:sz w:val="22"/>
          <w:szCs w:val="22"/>
          <w:lang w:val="en-US"/>
        </w:rPr>
        <w:t>s progress in their agricultural career; adoption of soil, water, and energy conservation practices; financial and management practices and contribution to the well-being of the community, province, and nation.</w:t>
      </w:r>
    </w:p>
    <w:p w:rsidR="00B84005" w:rsidRDefault="00617CC8">
      <w:pPr>
        <w:pStyle w:val="Body"/>
        <w:numPr>
          <w:ilvl w:val="0"/>
          <w:numId w:val="4"/>
        </w:numPr>
        <w:rPr>
          <w:sz w:val="22"/>
          <w:szCs w:val="22"/>
          <w:lang w:val="en-US"/>
        </w:rPr>
      </w:pPr>
      <w:r>
        <w:rPr>
          <w:sz w:val="22"/>
          <w:szCs w:val="22"/>
          <w:lang w:val="en-US"/>
        </w:rPr>
        <w:t>The top candidates then participate in an interview and presentation process at the regional event to be held in September, at Canada</w:t>
      </w:r>
      <w:r>
        <w:rPr>
          <w:sz w:val="22"/>
          <w:szCs w:val="22"/>
        </w:rPr>
        <w:t>’</w:t>
      </w:r>
      <w:r>
        <w:rPr>
          <w:sz w:val="22"/>
          <w:szCs w:val="22"/>
          <w:lang w:val="en-US"/>
        </w:rPr>
        <w:t xml:space="preserve">s Outdoor Farm Show. The winner will be announced at the conclusion of the event. </w:t>
      </w:r>
    </w:p>
    <w:p w:rsidR="00B84005" w:rsidRDefault="00617CC8">
      <w:pPr>
        <w:pStyle w:val="Body"/>
        <w:numPr>
          <w:ilvl w:val="0"/>
          <w:numId w:val="4"/>
        </w:numPr>
        <w:rPr>
          <w:sz w:val="22"/>
          <w:szCs w:val="22"/>
          <w:lang w:val="en-US"/>
        </w:rPr>
      </w:pPr>
      <w:r>
        <w:rPr>
          <w:sz w:val="22"/>
          <w:szCs w:val="22"/>
          <w:lang w:val="en-US"/>
        </w:rPr>
        <w:t>The provincial winner will then compete in the National competition which is designed to recognize young farmers that exemplify excellence in their profession.</w:t>
      </w:r>
      <w:r>
        <w:rPr>
          <w:sz w:val="22"/>
          <w:szCs w:val="22"/>
        </w:rPr>
        <w:t xml:space="preserve">  </w:t>
      </w:r>
    </w:p>
    <w:p w:rsidR="00B84005" w:rsidRDefault="00B84005">
      <w:pPr>
        <w:pStyle w:val="Body"/>
        <w:ind w:firstLine="60"/>
        <w:rPr>
          <w:sz w:val="22"/>
          <w:szCs w:val="22"/>
        </w:rPr>
      </w:pPr>
    </w:p>
    <w:p w:rsidR="00B84005" w:rsidRDefault="00617CC8">
      <w:pPr>
        <w:pStyle w:val="Body"/>
        <w:rPr>
          <w:sz w:val="22"/>
          <w:szCs w:val="22"/>
        </w:rPr>
      </w:pPr>
      <w:r>
        <w:rPr>
          <w:sz w:val="22"/>
          <w:szCs w:val="22"/>
          <w:lang w:val="en-US"/>
        </w:rPr>
        <w:t xml:space="preserve">If you know an outstanding young farmer, please nominate them by completing the nomination form (next page).  </w:t>
      </w:r>
    </w:p>
    <w:p w:rsidR="00B84005" w:rsidRDefault="00B84005">
      <w:pPr>
        <w:pStyle w:val="Body"/>
        <w:rPr>
          <w:sz w:val="22"/>
          <w:szCs w:val="22"/>
        </w:rPr>
      </w:pPr>
    </w:p>
    <w:p w:rsidR="00B84005" w:rsidRDefault="00617CC8">
      <w:pPr>
        <w:pStyle w:val="Body"/>
      </w:pPr>
      <w:r>
        <w:rPr>
          <w:sz w:val="22"/>
          <w:szCs w:val="22"/>
          <w:lang w:val="en-US"/>
        </w:rPr>
        <w:t xml:space="preserve">More information about OYF can be found on the website:  </w:t>
      </w:r>
      <w:hyperlink r:id="rId8" w:history="1">
        <w:r>
          <w:rPr>
            <w:rStyle w:val="Hyperlink0"/>
            <w:lang w:val="en-US"/>
          </w:rPr>
          <w:t>www.ontario.oyfcanada.com</w:t>
        </w:r>
      </w:hyperlink>
      <w:r>
        <w:rPr>
          <w:sz w:val="22"/>
          <w:szCs w:val="22"/>
          <w:lang w:val="en-US"/>
        </w:rPr>
        <w:t xml:space="preserve"> </w:t>
      </w:r>
    </w:p>
    <w:p w:rsidR="00B84005" w:rsidRDefault="00617CC8">
      <w:pPr>
        <w:pStyle w:val="Body"/>
        <w:rPr>
          <w:sz w:val="22"/>
          <w:szCs w:val="22"/>
        </w:rPr>
      </w:pPr>
      <w:r>
        <w:rPr>
          <w:sz w:val="22"/>
          <w:szCs w:val="22"/>
          <w:lang w:val="en-US"/>
        </w:rPr>
        <w:t>If you have questions about the nomination process, please contact:</w:t>
      </w:r>
    </w:p>
    <w:p w:rsidR="00B84005" w:rsidRDefault="00617CC8">
      <w:pPr>
        <w:pStyle w:val="Body"/>
        <w:rPr>
          <w:sz w:val="22"/>
          <w:szCs w:val="22"/>
        </w:rPr>
      </w:pPr>
      <w:r>
        <w:rPr>
          <w:sz w:val="22"/>
          <w:szCs w:val="22"/>
        </w:rPr>
        <w:t xml:space="preserve">            </w:t>
      </w:r>
    </w:p>
    <w:p w:rsidR="00B84005" w:rsidRDefault="00617CC8">
      <w:pPr>
        <w:pStyle w:val="Body"/>
        <w:rPr>
          <w:sz w:val="22"/>
          <w:szCs w:val="22"/>
        </w:rPr>
      </w:pPr>
      <w:r>
        <w:rPr>
          <w:sz w:val="22"/>
          <w:szCs w:val="22"/>
          <w:lang w:val="en-US"/>
        </w:rPr>
        <w:t xml:space="preserve">Christina Pyke </w:t>
      </w:r>
      <w:r w:rsidR="00A615D8">
        <w:rPr>
          <w:sz w:val="22"/>
          <w:szCs w:val="22"/>
          <w:lang w:val="en-US"/>
        </w:rPr>
        <w:t>613-561-5824 or pyke.christina@gmail.com</w:t>
      </w:r>
    </w:p>
    <w:p w:rsidR="00B84005" w:rsidRDefault="00617CC8">
      <w:pPr>
        <w:pStyle w:val="Body"/>
        <w:rPr>
          <w:sz w:val="22"/>
          <w:szCs w:val="22"/>
        </w:rPr>
      </w:pPr>
      <w:r>
        <w:rPr>
          <w:sz w:val="22"/>
          <w:szCs w:val="22"/>
          <w:lang w:val="en-US"/>
        </w:rPr>
        <w:t xml:space="preserve">Jason </w:t>
      </w:r>
      <w:r w:rsidR="00A615D8">
        <w:rPr>
          <w:sz w:val="22"/>
          <w:szCs w:val="22"/>
          <w:lang w:val="en-US"/>
        </w:rPr>
        <w:t xml:space="preserve">Pyke 613-561-0389 or </w:t>
      </w:r>
      <w:hyperlink r:id="rId9" w:history="1">
        <w:r w:rsidR="00A615D8" w:rsidRPr="00672A55">
          <w:rPr>
            <w:rStyle w:val="Hyperlink"/>
            <w:sz w:val="22"/>
            <w:szCs w:val="22"/>
            <w:lang w:val="en-US"/>
          </w:rPr>
          <w:t>pykeview@gmail.com</w:t>
        </w:r>
      </w:hyperlink>
    </w:p>
    <w:p w:rsidR="00B84005" w:rsidRDefault="00B84005">
      <w:pPr>
        <w:pStyle w:val="Body"/>
        <w:rPr>
          <w:sz w:val="22"/>
          <w:szCs w:val="22"/>
        </w:rPr>
      </w:pPr>
    </w:p>
    <w:p w:rsidR="00B84005" w:rsidRDefault="00617CC8">
      <w:pPr>
        <w:pStyle w:val="Body"/>
      </w:pPr>
      <w:r>
        <w:rPr>
          <w:sz w:val="22"/>
          <w:szCs w:val="22"/>
          <w:lang w:val="en-US"/>
        </w:rPr>
        <w:t>Proudly sponsored</w:t>
      </w:r>
      <w:r>
        <w:t xml:space="preserve"> </w:t>
      </w:r>
      <w:r>
        <w:rPr>
          <w:sz w:val="22"/>
          <w:szCs w:val="22"/>
        </w:rPr>
        <w:t>by:</w:t>
      </w:r>
      <w:r>
        <w:t xml:space="preserve"> </w:t>
      </w:r>
    </w:p>
    <w:p w:rsidR="00B84005" w:rsidRDefault="00617CC8">
      <w:pPr>
        <w:pStyle w:val="Body"/>
        <w:jc w:val="center"/>
        <w:rPr>
          <w:b/>
          <w:bCs/>
          <w:sz w:val="28"/>
          <w:szCs w:val="28"/>
        </w:rPr>
      </w:pPr>
      <w:r>
        <w:rPr>
          <w:noProof/>
          <w:lang w:val="en-US" w:eastAsia="en-US"/>
        </w:rPr>
        <w:drawing>
          <wp:anchor distT="57150" distB="57150" distL="57150" distR="57150" simplePos="0" relativeHeight="251659264" behindDoc="0" locked="0" layoutInCell="1" allowOverlap="1">
            <wp:simplePos x="0" y="0"/>
            <wp:positionH relativeFrom="column">
              <wp:posOffset>4251325</wp:posOffset>
            </wp:positionH>
            <wp:positionV relativeFrom="line">
              <wp:posOffset>29844</wp:posOffset>
            </wp:positionV>
            <wp:extent cx="1454150" cy="844550"/>
            <wp:effectExtent l="0" t="0" r="0" b="0"/>
            <wp:wrapThrough wrapText="bothSides" distL="57150" distR="57150">
              <wp:wrapPolygon edited="1">
                <wp:start x="0" y="0"/>
                <wp:lineTo x="21600" y="0"/>
                <wp:lineTo x="21600" y="21600"/>
                <wp:lineTo x="0" y="21600"/>
                <wp:lineTo x="0" y="0"/>
              </wp:wrapPolygon>
            </wp:wrapThrough>
            <wp:docPr id="1073741826" name="officeArt object" descr="26348FCC-swoosh-BOX-541 (25675)"/>
            <wp:cNvGraphicFramePr/>
            <a:graphic xmlns:a="http://schemas.openxmlformats.org/drawingml/2006/main">
              <a:graphicData uri="http://schemas.openxmlformats.org/drawingml/2006/picture">
                <pic:pic xmlns:pic="http://schemas.openxmlformats.org/drawingml/2006/picture">
                  <pic:nvPicPr>
                    <pic:cNvPr id="1073741826" name="image2.jpg" descr="26348FCC-swoosh-BOX-541 (25675)"/>
                    <pic:cNvPicPr>
                      <a:picLocks noChangeAspect="1"/>
                    </pic:cNvPicPr>
                  </pic:nvPicPr>
                  <pic:blipFill>
                    <a:blip r:embed="rId10" cstate="print">
                      <a:extLst/>
                    </a:blip>
                    <a:stretch>
                      <a:fillRect/>
                    </a:stretch>
                  </pic:blipFill>
                  <pic:spPr>
                    <a:xfrm>
                      <a:off x="0" y="0"/>
                      <a:ext cx="1454150" cy="844550"/>
                    </a:xfrm>
                    <a:prstGeom prst="rect">
                      <a:avLst/>
                    </a:prstGeom>
                    <a:ln w="12700" cap="flat">
                      <a:noFill/>
                      <a:miter lim="400000"/>
                    </a:ln>
                    <a:effectLst/>
                  </pic:spPr>
                </pic:pic>
              </a:graphicData>
            </a:graphic>
          </wp:anchor>
        </w:drawing>
      </w:r>
      <w:r>
        <w:rPr>
          <w:b/>
          <w:bCs/>
          <w:noProof/>
          <w:sz w:val="28"/>
          <w:szCs w:val="28"/>
          <w:lang w:val="en-US" w:eastAsia="en-US"/>
        </w:rPr>
        <w:drawing>
          <wp:inline distT="0" distB="0" distL="0" distR="0">
            <wp:extent cx="2266950" cy="453391"/>
            <wp:effectExtent l="0" t="0" r="0" b="0"/>
            <wp:docPr id="1073741827" name="officeArt object" descr="Corteva.png"/>
            <wp:cNvGraphicFramePr/>
            <a:graphic xmlns:a="http://schemas.openxmlformats.org/drawingml/2006/main">
              <a:graphicData uri="http://schemas.openxmlformats.org/drawingml/2006/picture">
                <pic:pic xmlns:pic="http://schemas.openxmlformats.org/drawingml/2006/picture">
                  <pic:nvPicPr>
                    <pic:cNvPr id="1073741827" name="image3.png" descr="Corteva.png"/>
                    <pic:cNvPicPr>
                      <a:picLocks noChangeAspect="1"/>
                    </pic:cNvPicPr>
                  </pic:nvPicPr>
                  <pic:blipFill>
                    <a:blip r:embed="rId11" cstate="print">
                      <a:extLst/>
                    </a:blip>
                    <a:stretch>
                      <a:fillRect/>
                    </a:stretch>
                  </pic:blipFill>
                  <pic:spPr>
                    <a:xfrm>
                      <a:off x="0" y="0"/>
                      <a:ext cx="2266950" cy="453391"/>
                    </a:xfrm>
                    <a:prstGeom prst="rect">
                      <a:avLst/>
                    </a:prstGeom>
                    <a:ln w="12700" cap="flat">
                      <a:noFill/>
                      <a:miter lim="400000"/>
                    </a:ln>
                    <a:effectLst/>
                  </pic:spPr>
                </pic:pic>
              </a:graphicData>
            </a:graphic>
          </wp:inline>
        </w:drawing>
      </w:r>
      <w:r>
        <w:rPr>
          <w:b/>
          <w:bCs/>
          <w:sz w:val="28"/>
          <w:szCs w:val="28"/>
          <w:lang w:val="de-DE"/>
        </w:rPr>
        <w:t xml:space="preserve">     </w:t>
      </w:r>
      <w:r>
        <w:rPr>
          <w:b/>
          <w:bCs/>
          <w:noProof/>
          <w:sz w:val="28"/>
          <w:szCs w:val="28"/>
          <w:lang w:val="en-US" w:eastAsia="en-US"/>
        </w:rPr>
        <w:drawing>
          <wp:inline distT="0" distB="0" distL="0" distR="0">
            <wp:extent cx="1191861" cy="780126"/>
            <wp:effectExtent l="0" t="0" r="0" b="0"/>
            <wp:docPr id="1073741828" name="officeArt object" descr="2017CanadasOutdoorFarmShow.gif"/>
            <wp:cNvGraphicFramePr/>
            <a:graphic xmlns:a="http://schemas.openxmlformats.org/drawingml/2006/main">
              <a:graphicData uri="http://schemas.openxmlformats.org/drawingml/2006/picture">
                <pic:pic xmlns:pic="http://schemas.openxmlformats.org/drawingml/2006/picture">
                  <pic:nvPicPr>
                    <pic:cNvPr id="1073741828" name="image4.gif" descr="2017CanadasOutdoorFarmShow.gif"/>
                    <pic:cNvPicPr>
                      <a:picLocks noChangeAspect="1"/>
                    </pic:cNvPicPr>
                  </pic:nvPicPr>
                  <pic:blipFill>
                    <a:blip r:embed="rId12" cstate="print">
                      <a:extLst/>
                    </a:blip>
                    <a:stretch>
                      <a:fillRect/>
                    </a:stretch>
                  </pic:blipFill>
                  <pic:spPr>
                    <a:xfrm>
                      <a:off x="0" y="0"/>
                      <a:ext cx="1191861" cy="780126"/>
                    </a:xfrm>
                    <a:prstGeom prst="rect">
                      <a:avLst/>
                    </a:prstGeom>
                    <a:ln w="12700" cap="flat">
                      <a:noFill/>
                      <a:miter lim="400000"/>
                    </a:ln>
                    <a:effectLst/>
                  </pic:spPr>
                </pic:pic>
              </a:graphicData>
            </a:graphic>
          </wp:inline>
        </w:drawing>
      </w:r>
    </w:p>
    <w:p w:rsidR="00B84005" w:rsidRDefault="00B84005">
      <w:pPr>
        <w:pStyle w:val="Body"/>
        <w:jc w:val="center"/>
        <w:rPr>
          <w:b/>
          <w:bCs/>
          <w:sz w:val="28"/>
          <w:szCs w:val="28"/>
        </w:rPr>
      </w:pPr>
    </w:p>
    <w:p w:rsidR="00B84005" w:rsidRDefault="00B84005">
      <w:pPr>
        <w:pStyle w:val="Body"/>
        <w:jc w:val="center"/>
        <w:rPr>
          <w:b/>
          <w:bCs/>
          <w:sz w:val="28"/>
          <w:szCs w:val="28"/>
        </w:rPr>
      </w:pPr>
    </w:p>
    <w:p w:rsidR="00B84005" w:rsidRDefault="00B84005">
      <w:pPr>
        <w:pStyle w:val="Body"/>
        <w:jc w:val="center"/>
        <w:rPr>
          <w:b/>
          <w:bCs/>
          <w:sz w:val="28"/>
          <w:szCs w:val="28"/>
        </w:rPr>
      </w:pPr>
    </w:p>
    <w:p w:rsidR="00046D84" w:rsidRDefault="00046D84">
      <w:pPr>
        <w:pStyle w:val="Body"/>
        <w:jc w:val="center"/>
        <w:rPr>
          <w:b/>
          <w:bCs/>
          <w:sz w:val="28"/>
          <w:szCs w:val="28"/>
          <w:lang w:val="de-DE"/>
        </w:rPr>
      </w:pPr>
    </w:p>
    <w:p w:rsidR="00046D84" w:rsidRDefault="00046D84">
      <w:pPr>
        <w:pStyle w:val="Body"/>
        <w:jc w:val="center"/>
        <w:rPr>
          <w:b/>
          <w:bCs/>
          <w:sz w:val="28"/>
          <w:szCs w:val="28"/>
          <w:lang w:val="de-DE"/>
        </w:rPr>
      </w:pPr>
    </w:p>
    <w:p w:rsidR="00046D84" w:rsidRDefault="00046D84">
      <w:pPr>
        <w:pStyle w:val="Body"/>
        <w:jc w:val="center"/>
        <w:rPr>
          <w:b/>
          <w:bCs/>
          <w:sz w:val="28"/>
          <w:szCs w:val="28"/>
          <w:lang w:val="de-DE"/>
        </w:rPr>
      </w:pPr>
    </w:p>
    <w:p w:rsidR="00B84005" w:rsidRDefault="00617CC8">
      <w:pPr>
        <w:pStyle w:val="Body"/>
        <w:jc w:val="center"/>
        <w:rPr>
          <w:sz w:val="28"/>
          <w:szCs w:val="28"/>
        </w:rPr>
      </w:pPr>
      <w:r>
        <w:rPr>
          <w:b/>
          <w:bCs/>
          <w:sz w:val="28"/>
          <w:szCs w:val="28"/>
          <w:lang w:val="de-DE"/>
        </w:rPr>
        <w:t>2019  Nomination Form (</w:t>
      </w:r>
      <w:r>
        <w:rPr>
          <w:sz w:val="28"/>
          <w:szCs w:val="28"/>
          <w:lang w:val="en-US"/>
        </w:rPr>
        <w:t>Please print)</w:t>
      </w:r>
    </w:p>
    <w:p w:rsidR="00B84005" w:rsidRDefault="00617CC8">
      <w:pPr>
        <w:pStyle w:val="Body"/>
        <w:rPr>
          <w:sz w:val="20"/>
          <w:szCs w:val="20"/>
        </w:rPr>
      </w:pPr>
      <w:r>
        <w:rPr>
          <w:noProof/>
          <w:lang w:val="en-US" w:eastAsia="en-US"/>
        </w:rPr>
        <w:drawing>
          <wp:anchor distT="57150" distB="57150" distL="57150" distR="57150" simplePos="0" relativeHeight="251660288" behindDoc="0" locked="0" layoutInCell="1" allowOverlap="1">
            <wp:simplePos x="0" y="0"/>
            <wp:positionH relativeFrom="column">
              <wp:posOffset>-559434</wp:posOffset>
            </wp:positionH>
            <wp:positionV relativeFrom="line">
              <wp:posOffset>-859789</wp:posOffset>
            </wp:positionV>
            <wp:extent cx="1524000" cy="1219200"/>
            <wp:effectExtent l="0" t="0" r="0" b="0"/>
            <wp:wrapThrough wrapText="bothSides" distL="57150" distR="57150">
              <wp:wrapPolygon edited="1">
                <wp:start x="0" y="0"/>
                <wp:lineTo x="21600" y="0"/>
                <wp:lineTo x="21600" y="21600"/>
                <wp:lineTo x="0" y="21600"/>
                <wp:lineTo x="0" y="0"/>
              </wp:wrapPolygon>
            </wp:wrapThrough>
            <wp:docPr id="1073741829" name="officeArt object" descr="OYF_NoText_RGB"/>
            <wp:cNvGraphicFramePr/>
            <a:graphic xmlns:a="http://schemas.openxmlformats.org/drawingml/2006/main">
              <a:graphicData uri="http://schemas.openxmlformats.org/drawingml/2006/picture">
                <pic:pic xmlns:pic="http://schemas.openxmlformats.org/drawingml/2006/picture">
                  <pic:nvPicPr>
                    <pic:cNvPr id="1073741829" name="image5.jpg" descr="OYF_NoText_RGB"/>
                    <pic:cNvPicPr>
                      <a:picLocks noChangeAspect="1"/>
                    </pic:cNvPicPr>
                  </pic:nvPicPr>
                  <pic:blipFill>
                    <a:blip r:embed="rId13" cstate="print">
                      <a:extLst/>
                    </a:blip>
                    <a:stretch>
                      <a:fillRect/>
                    </a:stretch>
                  </pic:blipFill>
                  <pic:spPr>
                    <a:xfrm>
                      <a:off x="0" y="0"/>
                      <a:ext cx="1524000" cy="1219200"/>
                    </a:xfrm>
                    <a:prstGeom prst="rect">
                      <a:avLst/>
                    </a:prstGeom>
                    <a:ln w="12700" cap="flat">
                      <a:noFill/>
                      <a:miter lim="400000"/>
                    </a:ln>
                    <a:effectLst/>
                  </pic:spPr>
                </pic:pic>
              </a:graphicData>
            </a:graphic>
          </wp:anchor>
        </w:drawing>
      </w:r>
    </w:p>
    <w:p w:rsidR="00B84005" w:rsidRDefault="00B84005">
      <w:pPr>
        <w:pStyle w:val="Body"/>
        <w:rPr>
          <w:sz w:val="20"/>
          <w:szCs w:val="20"/>
        </w:rPr>
      </w:pPr>
    </w:p>
    <w:p w:rsidR="00B84005" w:rsidRDefault="00B84005">
      <w:pPr>
        <w:pStyle w:val="Body"/>
        <w:rPr>
          <w:sz w:val="20"/>
          <w:szCs w:val="20"/>
        </w:rPr>
      </w:pPr>
    </w:p>
    <w:p w:rsidR="00B84005" w:rsidRDefault="00B84005">
      <w:pPr>
        <w:pStyle w:val="Body"/>
        <w:rPr>
          <w:sz w:val="20"/>
          <w:szCs w:val="20"/>
        </w:rPr>
      </w:pPr>
    </w:p>
    <w:p w:rsidR="00B84005" w:rsidRDefault="00B84005">
      <w:pPr>
        <w:pStyle w:val="Body"/>
        <w:rPr>
          <w:sz w:val="20"/>
          <w:szCs w:val="20"/>
        </w:rPr>
      </w:pPr>
    </w:p>
    <w:p w:rsidR="00B84005" w:rsidRDefault="00B84005">
      <w:pPr>
        <w:pStyle w:val="Body"/>
        <w:rPr>
          <w:sz w:val="20"/>
          <w:szCs w:val="20"/>
        </w:rPr>
      </w:pPr>
    </w:p>
    <w:p w:rsidR="00046D84" w:rsidRDefault="00046D84">
      <w:pPr>
        <w:pStyle w:val="Body"/>
        <w:rPr>
          <w:sz w:val="20"/>
          <w:szCs w:val="20"/>
        </w:rPr>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808"/>
        <w:gridCol w:w="6048"/>
      </w:tblGrid>
      <w:tr w:rsidR="00B84005">
        <w:trPr>
          <w:trHeight w:val="36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617CC8">
            <w:pPr>
              <w:pStyle w:val="Body"/>
            </w:pPr>
            <w:r>
              <w:rPr>
                <w:sz w:val="22"/>
                <w:szCs w:val="22"/>
                <w:lang w:val="en-US"/>
              </w:rPr>
              <w:t>Name(s) of Nominee(s):</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B84005"/>
        </w:tc>
      </w:tr>
      <w:tr w:rsidR="00B84005">
        <w:trPr>
          <w:trHeight w:val="36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617CC8">
            <w:pPr>
              <w:pStyle w:val="Body"/>
            </w:pPr>
            <w:r>
              <w:rPr>
                <w:sz w:val="22"/>
                <w:szCs w:val="22"/>
                <w:lang w:val="en-US"/>
              </w:rPr>
              <w:t xml:space="preserve">Address of Nominee:                                              </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B84005"/>
        </w:tc>
      </w:tr>
      <w:tr w:rsidR="00B84005">
        <w:trPr>
          <w:trHeight w:val="36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B84005"/>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B84005"/>
        </w:tc>
      </w:tr>
      <w:tr w:rsidR="00B84005">
        <w:trPr>
          <w:trHeight w:val="36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617CC8">
            <w:pPr>
              <w:pStyle w:val="Body"/>
            </w:pPr>
            <w:r>
              <w:rPr>
                <w:sz w:val="22"/>
                <w:szCs w:val="22"/>
                <w:lang w:val="en-US"/>
              </w:rPr>
              <w:t>County:</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B84005"/>
        </w:tc>
      </w:tr>
      <w:tr w:rsidR="00B84005">
        <w:trPr>
          <w:trHeight w:val="36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617CC8">
            <w:pPr>
              <w:pStyle w:val="Body"/>
            </w:pPr>
            <w:r>
              <w:rPr>
                <w:sz w:val="22"/>
                <w:szCs w:val="22"/>
                <w:lang w:val="en-US"/>
              </w:rPr>
              <w:t xml:space="preserve">Age(s):      </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B84005"/>
        </w:tc>
      </w:tr>
      <w:tr w:rsidR="00B84005">
        <w:trPr>
          <w:trHeight w:val="36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617CC8">
            <w:pPr>
              <w:pStyle w:val="Body"/>
            </w:pPr>
            <w:r>
              <w:rPr>
                <w:sz w:val="22"/>
                <w:szCs w:val="22"/>
                <w:lang w:val="en-US"/>
              </w:rPr>
              <w:t>Phone (include area code):</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B84005"/>
        </w:tc>
      </w:tr>
      <w:tr w:rsidR="00B84005">
        <w:trPr>
          <w:trHeight w:val="36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617CC8">
            <w:pPr>
              <w:pStyle w:val="Body"/>
            </w:pPr>
            <w:r>
              <w:rPr>
                <w:sz w:val="22"/>
                <w:szCs w:val="22"/>
                <w:lang w:val="en-US"/>
              </w:rPr>
              <w:t xml:space="preserve">Fax (include area code):                                                        </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B84005"/>
        </w:tc>
      </w:tr>
      <w:tr w:rsidR="00B84005">
        <w:trPr>
          <w:trHeight w:val="36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617CC8">
            <w:pPr>
              <w:pStyle w:val="Body"/>
            </w:pPr>
            <w:r>
              <w:rPr>
                <w:sz w:val="22"/>
                <w:szCs w:val="22"/>
                <w:lang w:val="en-US"/>
              </w:rPr>
              <w:t>E-mail address:</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B84005"/>
        </w:tc>
      </w:tr>
      <w:tr w:rsidR="00B84005">
        <w:trPr>
          <w:trHeight w:val="36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617CC8">
            <w:pPr>
              <w:pStyle w:val="Body"/>
            </w:pPr>
            <w:r>
              <w:rPr>
                <w:sz w:val="22"/>
                <w:szCs w:val="22"/>
                <w:lang w:val="en-US"/>
              </w:rPr>
              <w:t>Type of Operation:</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B84005"/>
        </w:tc>
      </w:tr>
      <w:tr w:rsidR="00B84005">
        <w:trPr>
          <w:trHeight w:val="481"/>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617CC8">
            <w:pPr>
              <w:pStyle w:val="Body"/>
            </w:pPr>
            <w:r>
              <w:rPr>
                <w:sz w:val="22"/>
                <w:szCs w:val="22"/>
                <w:lang w:val="en-US"/>
              </w:rPr>
              <w:t>Number of years involved in farming:</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B84005"/>
        </w:tc>
      </w:tr>
      <w:tr w:rsidR="00B84005">
        <w:trPr>
          <w:trHeight w:val="481"/>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617CC8">
            <w:pPr>
              <w:pStyle w:val="Body"/>
            </w:pPr>
            <w:r>
              <w:rPr>
                <w:sz w:val="22"/>
                <w:szCs w:val="22"/>
                <w:lang w:val="en-US"/>
              </w:rPr>
              <w:t>Percentage of income from farming:</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B84005"/>
        </w:tc>
      </w:tr>
      <w:tr w:rsidR="00B84005">
        <w:trPr>
          <w:trHeight w:val="481"/>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617CC8">
            <w:pPr>
              <w:pStyle w:val="Body"/>
            </w:pPr>
            <w:r>
              <w:rPr>
                <w:sz w:val="22"/>
                <w:szCs w:val="22"/>
                <w:lang w:val="en-US"/>
              </w:rPr>
              <w:t>Is the applicant aware of being nominated?</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617CC8">
            <w:pPr>
              <w:pStyle w:val="Body"/>
              <w:jc w:val="center"/>
            </w:pPr>
            <w:r>
              <w:rPr>
                <w:sz w:val="22"/>
                <w:szCs w:val="22"/>
                <w:lang w:val="en-US"/>
              </w:rPr>
              <w:t>Yes                   No</w:t>
            </w:r>
          </w:p>
        </w:tc>
      </w:tr>
      <w:tr w:rsidR="00B84005">
        <w:trPr>
          <w:trHeight w:val="481"/>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617CC8">
            <w:pPr>
              <w:pStyle w:val="Body"/>
            </w:pPr>
            <w:r>
              <w:rPr>
                <w:sz w:val="22"/>
                <w:szCs w:val="22"/>
                <w:lang w:val="en-US"/>
              </w:rPr>
              <w:t>Name and contact number of Nominator:</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B84005"/>
        </w:tc>
      </w:tr>
      <w:tr w:rsidR="00B84005">
        <w:trPr>
          <w:trHeight w:val="36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617CC8">
            <w:pPr>
              <w:pStyle w:val="Body"/>
            </w:pPr>
            <w:r>
              <w:rPr>
                <w:sz w:val="22"/>
                <w:szCs w:val="22"/>
                <w:lang w:val="en-US"/>
              </w:rPr>
              <w:t>Organization (if applicable):</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B84005"/>
        </w:tc>
      </w:tr>
      <w:tr w:rsidR="00B84005">
        <w:trPr>
          <w:trHeight w:val="360"/>
        </w:trPr>
        <w:tc>
          <w:tcPr>
            <w:tcW w:w="28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617CC8">
            <w:pPr>
              <w:pStyle w:val="Body"/>
            </w:pPr>
            <w:r>
              <w:rPr>
                <w:sz w:val="22"/>
                <w:szCs w:val="22"/>
                <w:lang w:val="en-US"/>
              </w:rPr>
              <w:t>Signature</w:t>
            </w:r>
          </w:p>
        </w:tc>
        <w:tc>
          <w:tcPr>
            <w:tcW w:w="60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84005" w:rsidRDefault="00B84005"/>
        </w:tc>
      </w:tr>
    </w:tbl>
    <w:p w:rsidR="00B84005" w:rsidRDefault="00B84005">
      <w:pPr>
        <w:pStyle w:val="Body"/>
        <w:widowControl w:val="0"/>
        <w:rPr>
          <w:sz w:val="20"/>
          <w:szCs w:val="20"/>
        </w:rPr>
      </w:pPr>
    </w:p>
    <w:p w:rsidR="00B84005" w:rsidRDefault="00B84005">
      <w:pPr>
        <w:pStyle w:val="Body"/>
        <w:rPr>
          <w:b/>
          <w:bCs/>
          <w:sz w:val="20"/>
          <w:szCs w:val="20"/>
        </w:rPr>
      </w:pPr>
    </w:p>
    <w:p w:rsidR="00B84005" w:rsidRDefault="00617CC8">
      <w:pPr>
        <w:pStyle w:val="Body"/>
        <w:rPr>
          <w:b/>
          <w:bCs/>
        </w:rPr>
      </w:pPr>
      <w:r>
        <w:rPr>
          <w:b/>
          <w:bCs/>
          <w:lang w:val="en-US"/>
        </w:rPr>
        <w:t xml:space="preserve">Nominations must be returned by </w:t>
      </w:r>
      <w:r w:rsidR="00046D84">
        <w:rPr>
          <w:b/>
          <w:bCs/>
          <w:lang w:val="en-US"/>
        </w:rPr>
        <w:t>April 30</w:t>
      </w:r>
      <w:r>
        <w:rPr>
          <w:b/>
          <w:bCs/>
          <w:lang w:val="en-US"/>
        </w:rPr>
        <w:t>, 2019 to:</w:t>
      </w:r>
    </w:p>
    <w:p w:rsidR="00B84005" w:rsidRDefault="00B84005">
      <w:pPr>
        <w:pStyle w:val="Body"/>
        <w:rPr>
          <w:b/>
          <w:bCs/>
        </w:rPr>
      </w:pPr>
    </w:p>
    <w:p w:rsidR="00B84005" w:rsidRDefault="00617CC8">
      <w:pPr>
        <w:pStyle w:val="Body"/>
        <w:rPr>
          <w:b/>
          <w:bCs/>
        </w:rPr>
      </w:pPr>
      <w:r>
        <w:rPr>
          <w:b/>
          <w:bCs/>
          <w:lang w:val="en-US"/>
        </w:rPr>
        <w:t xml:space="preserve">Christina Pyke </w:t>
      </w:r>
      <w:r w:rsidR="00A615D8">
        <w:rPr>
          <w:b/>
          <w:bCs/>
          <w:lang w:val="en-US"/>
        </w:rPr>
        <w:t xml:space="preserve">613-561-5824 or </w:t>
      </w:r>
      <w:proofErr w:type="spellStart"/>
      <w:r w:rsidR="00A615D8">
        <w:rPr>
          <w:b/>
          <w:bCs/>
          <w:lang w:val="en-US"/>
        </w:rPr>
        <w:t>py</w:t>
      </w:r>
      <w:proofErr w:type="spellEnd"/>
      <w:r w:rsidR="00A615D8">
        <w:rPr>
          <w:b/>
          <w:bCs/>
        </w:rPr>
        <w:t>ke.christina@gmail.com</w:t>
      </w:r>
    </w:p>
    <w:p w:rsidR="00B84005" w:rsidRDefault="00617CC8">
      <w:pPr>
        <w:pStyle w:val="Body"/>
        <w:rPr>
          <w:b/>
          <w:bCs/>
        </w:rPr>
      </w:pPr>
      <w:r>
        <w:rPr>
          <w:b/>
          <w:bCs/>
          <w:lang w:val="en-US"/>
        </w:rPr>
        <w:t xml:space="preserve">Jason </w:t>
      </w:r>
      <w:r w:rsidR="00A615D8">
        <w:rPr>
          <w:b/>
          <w:bCs/>
          <w:lang w:val="en-US"/>
        </w:rPr>
        <w:t xml:space="preserve">Pyke 613-561-0389 or </w:t>
      </w:r>
      <w:r>
        <w:rPr>
          <w:b/>
          <w:bCs/>
          <w:lang w:val="en-US"/>
        </w:rPr>
        <w:t>pykeview@gmail.com</w:t>
      </w:r>
    </w:p>
    <w:p w:rsidR="00B84005" w:rsidRDefault="00CA03BD">
      <w:pPr>
        <w:pStyle w:val="Body"/>
      </w:pPr>
      <w:r w:rsidRPr="00CA03BD">
        <w:rPr>
          <w:noProof/>
        </w:rPr>
        <w:pict>
          <v:group id="_x0000_s1026" style="position:absolute;margin-left:-175.5pt;margin-top:657pt;width:559.5pt;height:52.5pt;z-index:-251654144;mso-wrap-distance-left:0;mso-wrap-distance-right:0;mso-position-vertical-relative:line" coordsize="7105650,666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71800;top:19050;width:1733550;height:571500">
              <v:imagedata r:id="rId14" o:title="image6"/>
            </v:shape>
            <v:shape id="_x0000_s1028" type="#_x0000_t75" style="position:absolute;width:819150;height:666750">
              <v:imagedata r:id="rId15" o:title="image7"/>
            </v:shape>
            <v:shape id="_x0000_s1029" type="#_x0000_t75" style="position:absolute;left:4800600;top:19050;width:2305050;height:552450">
              <v:imagedata r:id="rId16" o:title="image8"/>
            </v:shape>
            <v:shape id="_x0000_s1030" type="#_x0000_t75" style="position:absolute;left:1028700;top:19050;width:1733550;height:590550">
              <v:imagedata r:id="rId17" o:title="image9"/>
            </v:shape>
          </v:group>
        </w:pict>
      </w:r>
    </w:p>
    <w:sectPr w:rsidR="00B84005" w:rsidSect="00CA03BD">
      <w:headerReference w:type="default" r:id="rId18"/>
      <w:footerReference w:type="default" r:id="rId19"/>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751" w:rsidRDefault="00550751">
      <w:r>
        <w:separator/>
      </w:r>
    </w:p>
  </w:endnote>
  <w:endnote w:type="continuationSeparator" w:id="0">
    <w:p w:rsidR="00550751" w:rsidRDefault="00550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05" w:rsidRDefault="00B84005">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751" w:rsidRDefault="00550751">
      <w:r>
        <w:separator/>
      </w:r>
    </w:p>
  </w:footnote>
  <w:footnote w:type="continuationSeparator" w:id="0">
    <w:p w:rsidR="00550751" w:rsidRDefault="00550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05" w:rsidRDefault="00B8400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54E0"/>
    <w:multiLevelType w:val="hybridMultilevel"/>
    <w:tmpl w:val="C67054A2"/>
    <w:styleLink w:val="ImportedStyle1"/>
    <w:lvl w:ilvl="0" w:tplc="339084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324A0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D6A5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C04AB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32E5E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A545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58B6A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607B1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5CC11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67D4AB3"/>
    <w:multiLevelType w:val="hybridMultilevel"/>
    <w:tmpl w:val="D284A14C"/>
    <w:numStyleLink w:val="ImportedStyle2"/>
  </w:abstractNum>
  <w:abstractNum w:abstractNumId="2">
    <w:nsid w:val="39FC49B5"/>
    <w:multiLevelType w:val="hybridMultilevel"/>
    <w:tmpl w:val="C67054A2"/>
    <w:numStyleLink w:val="ImportedStyle1"/>
  </w:abstractNum>
  <w:abstractNum w:abstractNumId="3">
    <w:nsid w:val="7836787F"/>
    <w:multiLevelType w:val="hybridMultilevel"/>
    <w:tmpl w:val="D284A14C"/>
    <w:styleLink w:val="ImportedStyle2"/>
    <w:lvl w:ilvl="0" w:tplc="4DB441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EC474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C145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17AFBC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E8E1C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CAE14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C02B7F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181E4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804BA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4005"/>
    <w:rsid w:val="00046D84"/>
    <w:rsid w:val="002922DC"/>
    <w:rsid w:val="0050142B"/>
    <w:rsid w:val="00550751"/>
    <w:rsid w:val="00617CC8"/>
    <w:rsid w:val="008D291E"/>
    <w:rsid w:val="009900DB"/>
    <w:rsid w:val="00A615D8"/>
    <w:rsid w:val="00B84005"/>
    <w:rsid w:val="00CA0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B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03BD"/>
    <w:rPr>
      <w:u w:val="single"/>
    </w:rPr>
  </w:style>
  <w:style w:type="paragraph" w:customStyle="1" w:styleId="HeaderFooter">
    <w:name w:val="Header &amp; Footer"/>
    <w:rsid w:val="00CA03BD"/>
    <w:pPr>
      <w:tabs>
        <w:tab w:val="right" w:pos="9020"/>
      </w:tabs>
    </w:pPr>
    <w:rPr>
      <w:rFonts w:ascii="Helvetica" w:hAnsi="Helvetica" w:cs="Arial Unicode MS"/>
      <w:color w:val="000000"/>
      <w:sz w:val="24"/>
      <w:szCs w:val="24"/>
    </w:rPr>
  </w:style>
  <w:style w:type="paragraph" w:customStyle="1" w:styleId="Body">
    <w:name w:val="Body"/>
    <w:rsid w:val="00CA03BD"/>
    <w:rPr>
      <w:rFonts w:cs="Arial Unicode MS"/>
      <w:color w:val="000000"/>
      <w:sz w:val="24"/>
      <w:szCs w:val="24"/>
      <w:u w:color="000000"/>
    </w:rPr>
  </w:style>
  <w:style w:type="numbering" w:customStyle="1" w:styleId="ImportedStyle1">
    <w:name w:val="Imported Style 1"/>
    <w:rsid w:val="00CA03BD"/>
    <w:pPr>
      <w:numPr>
        <w:numId w:val="1"/>
      </w:numPr>
    </w:pPr>
  </w:style>
  <w:style w:type="numbering" w:customStyle="1" w:styleId="ImportedStyle2">
    <w:name w:val="Imported Style 2"/>
    <w:rsid w:val="00CA03BD"/>
    <w:pPr>
      <w:numPr>
        <w:numId w:val="3"/>
      </w:numPr>
    </w:pPr>
  </w:style>
  <w:style w:type="character" w:customStyle="1" w:styleId="Hyperlink0">
    <w:name w:val="Hyperlink.0"/>
    <w:basedOn w:val="Hyperlink"/>
    <w:rsid w:val="00CA03BD"/>
    <w:rPr>
      <w:color w:val="0000FF"/>
      <w:u w:val="single" w:color="0000FF"/>
    </w:rPr>
  </w:style>
  <w:style w:type="character" w:customStyle="1" w:styleId="Hyperlink1">
    <w:name w:val="Hyperlink.1"/>
    <w:basedOn w:val="Hyperlink0"/>
    <w:rsid w:val="00CA03BD"/>
    <w:rPr>
      <w:color w:val="0000FF"/>
      <w:sz w:val="22"/>
      <w:szCs w:val="22"/>
      <w:u w:val="single" w:color="0000FF"/>
    </w:rPr>
  </w:style>
  <w:style w:type="character" w:customStyle="1" w:styleId="UnresolvedMention">
    <w:name w:val="Unresolved Mention"/>
    <w:basedOn w:val="DefaultParagraphFont"/>
    <w:uiPriority w:val="99"/>
    <w:semiHidden/>
    <w:unhideWhenUsed/>
    <w:rsid w:val="00A615D8"/>
    <w:rPr>
      <w:color w:val="605E5C"/>
      <w:shd w:val="clear" w:color="auto" w:fill="E1DFDD"/>
    </w:rPr>
  </w:style>
  <w:style w:type="paragraph" w:styleId="BalloonText">
    <w:name w:val="Balloon Text"/>
    <w:basedOn w:val="Normal"/>
    <w:link w:val="BalloonTextChar"/>
    <w:uiPriority w:val="99"/>
    <w:semiHidden/>
    <w:unhideWhenUsed/>
    <w:rsid w:val="00046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D84"/>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ntario.oyfcanada.com"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ykeview@gmail.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Pyke</dc:creator>
  <cp:lastModifiedBy>Owner</cp:lastModifiedBy>
  <cp:revision>2</cp:revision>
  <dcterms:created xsi:type="dcterms:W3CDTF">2019-05-10T18:49:00Z</dcterms:created>
  <dcterms:modified xsi:type="dcterms:W3CDTF">2019-05-10T18:49:00Z</dcterms:modified>
</cp:coreProperties>
</file>